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3A59" w:rsidRPr="00435FCD" w:rsidRDefault="005B3A59" w:rsidP="005B3A59">
      <w:pPr>
        <w:pStyle w:val="a3"/>
        <w:spacing w:before="0" w:after="0"/>
        <w:jc w:val="center"/>
        <w:rPr>
          <w:rFonts w:ascii="Times New Roman" w:hAnsi="Times New Roman" w:cs="Times New Roman"/>
          <w:b/>
        </w:rPr>
      </w:pPr>
      <w:r w:rsidRPr="00435FCD">
        <w:rPr>
          <w:rFonts w:ascii="Times New Roman" w:hAnsi="Times New Roman" w:cs="Times New Roman"/>
        </w:rPr>
        <w:object w:dxaOrig="1039" w:dyaOrig="14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pt;height:69.75pt" o:ole="" filled="t">
            <v:fill color2="black"/>
            <v:imagedata r:id="rId5" o:title=""/>
          </v:shape>
          <o:OLEObject Type="Embed" ProgID="Word.Document.8" ShapeID="_x0000_i1025" DrawAspect="Content" ObjectID="_1583833612" r:id="rId6"/>
        </w:object>
      </w:r>
    </w:p>
    <w:p w:rsidR="005B3A59" w:rsidRPr="0096686A" w:rsidRDefault="005B3A59" w:rsidP="005B3A59">
      <w:pPr>
        <w:tabs>
          <w:tab w:val="left" w:pos="3435"/>
        </w:tabs>
        <w:jc w:val="center"/>
        <w:rPr>
          <w:b/>
          <w:sz w:val="28"/>
          <w:szCs w:val="28"/>
        </w:rPr>
      </w:pPr>
      <w:r w:rsidRPr="0096686A">
        <w:rPr>
          <w:b/>
          <w:sz w:val="28"/>
          <w:szCs w:val="28"/>
        </w:rPr>
        <w:t>УКРАЇНА</w:t>
      </w:r>
    </w:p>
    <w:p w:rsidR="005B3A59" w:rsidRPr="0096686A" w:rsidRDefault="005B3A59" w:rsidP="005B3A59">
      <w:pPr>
        <w:tabs>
          <w:tab w:val="left" w:pos="3435"/>
        </w:tabs>
        <w:jc w:val="center"/>
        <w:rPr>
          <w:b/>
          <w:sz w:val="28"/>
          <w:szCs w:val="28"/>
        </w:rPr>
      </w:pPr>
      <w:r w:rsidRPr="0096686A">
        <w:rPr>
          <w:b/>
          <w:sz w:val="28"/>
          <w:szCs w:val="28"/>
        </w:rPr>
        <w:t>ОДЕСЬКА ОБЛАСТЬ</w:t>
      </w:r>
    </w:p>
    <w:p w:rsidR="005B3A59" w:rsidRPr="0096686A" w:rsidRDefault="005B3A59" w:rsidP="005B3A59">
      <w:pPr>
        <w:tabs>
          <w:tab w:val="left" w:pos="3435"/>
        </w:tabs>
        <w:jc w:val="center"/>
        <w:rPr>
          <w:b/>
          <w:sz w:val="28"/>
          <w:szCs w:val="28"/>
        </w:rPr>
      </w:pPr>
      <w:r w:rsidRPr="0096686A">
        <w:rPr>
          <w:b/>
          <w:sz w:val="28"/>
          <w:szCs w:val="28"/>
        </w:rPr>
        <w:t>АРЦИЗЬКИЙ РАЙОН</w:t>
      </w:r>
    </w:p>
    <w:p w:rsidR="005B3A59" w:rsidRPr="0096686A" w:rsidRDefault="005B3A59" w:rsidP="005B3A59">
      <w:pPr>
        <w:tabs>
          <w:tab w:val="left" w:pos="3435"/>
        </w:tabs>
        <w:jc w:val="center"/>
        <w:rPr>
          <w:b/>
          <w:sz w:val="28"/>
          <w:szCs w:val="28"/>
        </w:rPr>
      </w:pPr>
      <w:r w:rsidRPr="0096686A">
        <w:rPr>
          <w:b/>
          <w:sz w:val="28"/>
          <w:szCs w:val="28"/>
        </w:rPr>
        <w:t>АРЦИЗЬКА МІСЬКА РАДА</w:t>
      </w:r>
    </w:p>
    <w:p w:rsidR="005B3A59" w:rsidRPr="00BC3928" w:rsidRDefault="005B3A59" w:rsidP="005B3A59">
      <w:pPr>
        <w:rPr>
          <w:sz w:val="28"/>
          <w:szCs w:val="28"/>
        </w:rPr>
      </w:pPr>
    </w:p>
    <w:p w:rsidR="005B3A59" w:rsidRDefault="005B3A59" w:rsidP="005B3A59">
      <w:pPr>
        <w:jc w:val="center"/>
        <w:rPr>
          <w:b/>
          <w:sz w:val="28"/>
          <w:szCs w:val="28"/>
        </w:rPr>
      </w:pPr>
      <w:r>
        <w:rPr>
          <w:b/>
          <w:sz w:val="28"/>
          <w:szCs w:val="28"/>
        </w:rPr>
        <w:t xml:space="preserve">ПРОЕКТ </w:t>
      </w:r>
      <w:r w:rsidRPr="0096686A">
        <w:rPr>
          <w:b/>
          <w:sz w:val="28"/>
          <w:szCs w:val="28"/>
        </w:rPr>
        <w:t xml:space="preserve">РІШЕННЯ </w:t>
      </w:r>
    </w:p>
    <w:p w:rsidR="005B3A59" w:rsidRPr="00993FEA" w:rsidRDefault="005B3A59" w:rsidP="005B3A59">
      <w:pPr>
        <w:rPr>
          <w:b/>
          <w:sz w:val="28"/>
          <w:szCs w:val="28"/>
        </w:rPr>
      </w:pPr>
    </w:p>
    <w:p w:rsidR="005B3A59" w:rsidRPr="00217832" w:rsidRDefault="005B3A59" w:rsidP="005B3A59">
      <w:pPr>
        <w:pStyle w:val="Standard"/>
        <w:rPr>
          <w:rFonts w:eastAsia="Times New Roman" w:cs="Times New Roman"/>
          <w:bCs/>
          <w:i/>
          <w:kern w:val="36"/>
          <w:lang w:val="uk-UA" w:eastAsia="ru-RU"/>
        </w:rPr>
      </w:pPr>
      <w:r w:rsidRPr="00DF1C90">
        <w:rPr>
          <w:rFonts w:eastAsia="Times New Roman" w:cs="Times New Roman"/>
          <w:bCs/>
          <w:i/>
          <w:kern w:val="36"/>
          <w:lang w:val="uk-UA" w:eastAsia="ru-RU"/>
        </w:rPr>
        <w:t xml:space="preserve">Про </w:t>
      </w:r>
      <w:r>
        <w:rPr>
          <w:rFonts w:eastAsia="Times New Roman" w:cs="Times New Roman"/>
          <w:bCs/>
          <w:i/>
          <w:kern w:val="36"/>
          <w:lang w:val="uk-UA" w:eastAsia="ru-RU"/>
        </w:rPr>
        <w:t>вжиття заходів з встановлення тарифу на електроенергію для населення, яке проживає в  житлових будинках, де відсутнє централізоване теплопостачання</w:t>
      </w:r>
    </w:p>
    <w:p w:rsidR="005B3A59" w:rsidRPr="00BC3928" w:rsidRDefault="005B3A59" w:rsidP="005B3A59">
      <w:pPr>
        <w:pStyle w:val="Standard"/>
        <w:ind w:right="2409"/>
        <w:rPr>
          <w:b/>
          <w:spacing w:val="-10"/>
          <w:lang w:val="uk-UA"/>
        </w:rPr>
      </w:pPr>
    </w:p>
    <w:p w:rsidR="005B3A59" w:rsidRDefault="005B3A59" w:rsidP="005B3A59">
      <w:pPr>
        <w:ind w:firstLine="708"/>
        <w:jc w:val="both"/>
        <w:outlineLvl w:val="3"/>
        <w:rPr>
          <w:bCs/>
        </w:rPr>
      </w:pPr>
      <w:r>
        <w:rPr>
          <w:bCs/>
        </w:rPr>
        <w:t>У зв’язку високою вартістю твердого палива та його недоступністю для мешканців міста, з метою усунення певної дискримінації між мешканцями багатоквартирних будинків та мешканцями житлових будинків приватного житлового сектору, які однаково не мають систем централізованого теплопостачання, керуючись ст.ст. 26, 59 Закону України «Про місцеве самоврядування в Україні», міська рада</w:t>
      </w:r>
    </w:p>
    <w:p w:rsidR="005B3A59" w:rsidRDefault="005B3A59" w:rsidP="005B3A59">
      <w:pPr>
        <w:outlineLvl w:val="3"/>
        <w:rPr>
          <w:bCs/>
        </w:rPr>
      </w:pPr>
    </w:p>
    <w:p w:rsidR="005B3A59" w:rsidRDefault="005B3A59" w:rsidP="005B3A59">
      <w:pPr>
        <w:jc w:val="center"/>
        <w:outlineLvl w:val="3"/>
        <w:rPr>
          <w:b/>
          <w:bCs/>
        </w:rPr>
      </w:pPr>
      <w:r w:rsidRPr="004C42EC">
        <w:rPr>
          <w:b/>
          <w:bCs/>
        </w:rPr>
        <w:t>ВИРІШИЛА:</w:t>
      </w:r>
    </w:p>
    <w:p w:rsidR="005B3A59" w:rsidRDefault="005B3A59" w:rsidP="005B3A59">
      <w:pPr>
        <w:jc w:val="center"/>
        <w:outlineLvl w:val="3"/>
        <w:rPr>
          <w:b/>
          <w:bCs/>
        </w:rPr>
      </w:pPr>
    </w:p>
    <w:p w:rsidR="005B3A59" w:rsidRPr="00A66692" w:rsidRDefault="005B3A59" w:rsidP="005B3A59">
      <w:pPr>
        <w:pStyle w:val="Standard"/>
        <w:jc w:val="both"/>
        <w:rPr>
          <w:rFonts w:eastAsia="Times New Roman" w:cs="Times New Roman"/>
          <w:bCs/>
          <w:kern w:val="36"/>
          <w:lang w:val="uk-UA" w:eastAsia="ru-RU"/>
        </w:rPr>
      </w:pPr>
      <w:r>
        <w:rPr>
          <w:rFonts w:eastAsia="Times New Roman" w:cs="Times New Roman"/>
          <w:bCs/>
          <w:lang w:val="uk-UA"/>
        </w:rPr>
        <w:t>1. Звернутись до енергопостачальної компанії, яка надає послуги з постачання електроенергії до споживачів-мешканців міста Арциз (ПАТ «</w:t>
      </w:r>
      <w:proofErr w:type="spellStart"/>
      <w:r>
        <w:rPr>
          <w:rFonts w:eastAsia="Times New Roman" w:cs="Times New Roman"/>
          <w:bCs/>
          <w:lang w:val="uk-UA"/>
        </w:rPr>
        <w:t>Одесаобленерго</w:t>
      </w:r>
      <w:proofErr w:type="spellEnd"/>
      <w:r>
        <w:rPr>
          <w:rFonts w:eastAsia="Times New Roman" w:cs="Times New Roman"/>
          <w:bCs/>
          <w:lang w:val="uk-UA"/>
        </w:rPr>
        <w:t xml:space="preserve">» </w:t>
      </w:r>
      <w:proofErr w:type="spellStart"/>
      <w:r>
        <w:rPr>
          <w:rFonts w:eastAsia="Times New Roman" w:cs="Times New Roman"/>
          <w:bCs/>
          <w:lang w:val="uk-UA"/>
        </w:rPr>
        <w:t>Арцизький</w:t>
      </w:r>
      <w:proofErr w:type="spellEnd"/>
      <w:r>
        <w:rPr>
          <w:rFonts w:eastAsia="Times New Roman" w:cs="Times New Roman"/>
          <w:bCs/>
          <w:lang w:val="uk-UA"/>
        </w:rPr>
        <w:t xml:space="preserve"> РЕМ Ізмаїльські ЕМ) з вимогою встановити тариф на електроенергію для населення, яке проживає в житлових будинках приватного житлового сектору міста на рівні тарифу для </w:t>
      </w:r>
      <w:r>
        <w:rPr>
          <w:lang w:val="uk-UA"/>
        </w:rPr>
        <w:t>н</w:t>
      </w:r>
      <w:proofErr w:type="spellStart"/>
      <w:r>
        <w:t>аселенн</w:t>
      </w:r>
      <w:proofErr w:type="spellEnd"/>
      <w:r>
        <w:rPr>
          <w:lang w:val="uk-UA"/>
        </w:rPr>
        <w:t>я</w:t>
      </w:r>
      <w:r>
        <w:t xml:space="preserve">, яке </w:t>
      </w:r>
      <w:proofErr w:type="spellStart"/>
      <w:r>
        <w:t>проживає</w:t>
      </w:r>
      <w:proofErr w:type="spellEnd"/>
      <w:r>
        <w:t xml:space="preserve"> в </w:t>
      </w:r>
      <w:proofErr w:type="spellStart"/>
      <w:r>
        <w:t>багатоквартирних</w:t>
      </w:r>
      <w:proofErr w:type="spellEnd"/>
      <w:r>
        <w:t xml:space="preserve"> </w:t>
      </w:r>
      <w:proofErr w:type="spellStart"/>
      <w:r>
        <w:t>будинках</w:t>
      </w:r>
      <w:proofErr w:type="spellEnd"/>
      <w:r>
        <w:t xml:space="preserve">, не </w:t>
      </w:r>
      <w:proofErr w:type="spellStart"/>
      <w:r>
        <w:t>газифікованих</w:t>
      </w:r>
      <w:proofErr w:type="spellEnd"/>
      <w:r>
        <w:t xml:space="preserve"> </w:t>
      </w:r>
      <w:proofErr w:type="spellStart"/>
      <w:r>
        <w:t>природним</w:t>
      </w:r>
      <w:proofErr w:type="spellEnd"/>
      <w:r>
        <w:t xml:space="preserve"> газом і в </w:t>
      </w:r>
      <w:proofErr w:type="spellStart"/>
      <w:r>
        <w:t>яких</w:t>
      </w:r>
      <w:proofErr w:type="spellEnd"/>
      <w:r>
        <w:t xml:space="preserve"> </w:t>
      </w:r>
      <w:proofErr w:type="spellStart"/>
      <w:r>
        <w:t>відсутні</w:t>
      </w:r>
      <w:proofErr w:type="spellEnd"/>
      <w:r>
        <w:t xml:space="preserve"> </w:t>
      </w:r>
      <w:proofErr w:type="spellStart"/>
      <w:r>
        <w:t>або</w:t>
      </w:r>
      <w:proofErr w:type="spellEnd"/>
      <w:r>
        <w:t xml:space="preserve"> не </w:t>
      </w:r>
      <w:proofErr w:type="spellStart"/>
      <w:r>
        <w:t>функціонують</w:t>
      </w:r>
      <w:proofErr w:type="spellEnd"/>
      <w:r>
        <w:t xml:space="preserve"> </w:t>
      </w:r>
      <w:proofErr w:type="spellStart"/>
      <w:r>
        <w:t>системи</w:t>
      </w:r>
      <w:proofErr w:type="spellEnd"/>
      <w:r>
        <w:t xml:space="preserve"> </w:t>
      </w:r>
      <w:proofErr w:type="spellStart"/>
      <w:r>
        <w:t>централізованого</w:t>
      </w:r>
      <w:proofErr w:type="spellEnd"/>
      <w:r>
        <w:t xml:space="preserve"> </w:t>
      </w:r>
      <w:proofErr w:type="spellStart"/>
      <w:r>
        <w:t>теплопостачання</w:t>
      </w:r>
      <w:proofErr w:type="spellEnd"/>
      <w:r>
        <w:t xml:space="preserve"> (у тому </w:t>
      </w:r>
      <w:proofErr w:type="spellStart"/>
      <w:r>
        <w:t>числі</w:t>
      </w:r>
      <w:proofErr w:type="spellEnd"/>
      <w:r>
        <w:t xml:space="preserve"> в </w:t>
      </w:r>
      <w:proofErr w:type="spellStart"/>
      <w:r>
        <w:t>сільській</w:t>
      </w:r>
      <w:proofErr w:type="spellEnd"/>
      <w:r>
        <w:t xml:space="preserve"> </w:t>
      </w:r>
      <w:proofErr w:type="spellStart"/>
      <w:r>
        <w:t>місцевості</w:t>
      </w:r>
      <w:proofErr w:type="spellEnd"/>
      <w:r>
        <w:t>)</w:t>
      </w:r>
      <w:r>
        <w:rPr>
          <w:lang w:val="uk-UA"/>
        </w:rPr>
        <w:t>, з аналогічними обсягами і періодами дії протягом календарного року</w:t>
      </w:r>
      <w:r w:rsidRPr="00A66692">
        <w:rPr>
          <w:rFonts w:eastAsia="Times New Roman" w:cs="Times New Roman"/>
          <w:bCs/>
          <w:lang w:val="uk-UA"/>
        </w:rPr>
        <w:t>.</w:t>
      </w:r>
    </w:p>
    <w:p w:rsidR="005B3A59" w:rsidRPr="00C0672D" w:rsidRDefault="005B3A59" w:rsidP="005B3A59">
      <w:pPr>
        <w:jc w:val="both"/>
        <w:outlineLvl w:val="3"/>
        <w:rPr>
          <w:bCs/>
        </w:rPr>
      </w:pPr>
    </w:p>
    <w:p w:rsidR="005B3A59" w:rsidRDefault="005B3A59" w:rsidP="005B3A59">
      <w:pPr>
        <w:jc w:val="both"/>
        <w:outlineLvl w:val="3"/>
        <w:rPr>
          <w:bCs/>
        </w:rPr>
      </w:pPr>
      <w:r>
        <w:rPr>
          <w:bCs/>
        </w:rPr>
        <w:t>2</w:t>
      </w:r>
      <w:r w:rsidRPr="00C0672D">
        <w:rPr>
          <w:bCs/>
        </w:rPr>
        <w:t xml:space="preserve">. Виконавчому комітету Арцизької міської ради </w:t>
      </w:r>
      <w:r>
        <w:rPr>
          <w:bCs/>
        </w:rPr>
        <w:t>належно організувати роботу з виконання пункту 1 цього рішення</w:t>
      </w:r>
      <w:r w:rsidRPr="00C0672D">
        <w:rPr>
          <w:bCs/>
        </w:rPr>
        <w:t>.</w:t>
      </w:r>
    </w:p>
    <w:p w:rsidR="005B3A59" w:rsidRDefault="005B3A59" w:rsidP="005B3A59">
      <w:pPr>
        <w:jc w:val="both"/>
        <w:outlineLvl w:val="3"/>
        <w:rPr>
          <w:bCs/>
        </w:rPr>
      </w:pPr>
    </w:p>
    <w:p w:rsidR="005B3A59" w:rsidRPr="00863276" w:rsidRDefault="005B3A59" w:rsidP="005B3A59">
      <w:pPr>
        <w:jc w:val="both"/>
        <w:outlineLvl w:val="3"/>
        <w:rPr>
          <w:bCs/>
        </w:rPr>
      </w:pPr>
      <w:r>
        <w:rPr>
          <w:bCs/>
        </w:rPr>
        <w:t xml:space="preserve">3. Оприлюднити дане рішення на </w:t>
      </w:r>
      <w:proofErr w:type="spellStart"/>
      <w:r>
        <w:rPr>
          <w:bCs/>
        </w:rPr>
        <w:t>інтернет</w:t>
      </w:r>
      <w:proofErr w:type="spellEnd"/>
      <w:r>
        <w:rPr>
          <w:bCs/>
        </w:rPr>
        <w:t xml:space="preserve"> сайті Арцизької міської ради.</w:t>
      </w:r>
    </w:p>
    <w:p w:rsidR="005B3A59" w:rsidRPr="00C0672D" w:rsidRDefault="005B3A59" w:rsidP="005B3A59">
      <w:pPr>
        <w:jc w:val="both"/>
        <w:outlineLvl w:val="3"/>
        <w:rPr>
          <w:bCs/>
        </w:rPr>
      </w:pPr>
    </w:p>
    <w:p w:rsidR="005B3A59" w:rsidRPr="00831255" w:rsidRDefault="005B3A59" w:rsidP="005B3A59">
      <w:pPr>
        <w:jc w:val="both"/>
        <w:outlineLvl w:val="3"/>
        <w:rPr>
          <w:bCs/>
        </w:rPr>
      </w:pPr>
      <w:r>
        <w:rPr>
          <w:bCs/>
        </w:rPr>
        <w:t>4</w:t>
      </w:r>
      <w:r w:rsidRPr="00831255">
        <w:rPr>
          <w:bCs/>
        </w:rPr>
        <w:t>. Контроль за виконання</w:t>
      </w:r>
      <w:r>
        <w:rPr>
          <w:bCs/>
        </w:rPr>
        <w:t>м</w:t>
      </w:r>
      <w:r w:rsidRPr="00831255">
        <w:rPr>
          <w:bCs/>
        </w:rPr>
        <w:t xml:space="preserve"> рішення покласти на постійну комісію Арцизької міської ради з </w:t>
      </w:r>
      <w:r w:rsidRPr="00831255">
        <w:t>питань житлово-комунального господарства та благоустрою</w:t>
      </w:r>
      <w:r w:rsidRPr="00831255">
        <w:rPr>
          <w:bCs/>
        </w:rPr>
        <w:t>.</w:t>
      </w:r>
    </w:p>
    <w:p w:rsidR="005B3A59" w:rsidRDefault="005B3A59" w:rsidP="005B3A59">
      <w:pPr>
        <w:jc w:val="both"/>
        <w:outlineLvl w:val="3"/>
        <w:rPr>
          <w:bCs/>
        </w:rPr>
      </w:pPr>
    </w:p>
    <w:p w:rsidR="005B3A59" w:rsidRDefault="005B3A59" w:rsidP="005B3A59">
      <w:pPr>
        <w:outlineLvl w:val="3"/>
        <w:rPr>
          <w:bCs/>
        </w:rPr>
      </w:pPr>
    </w:p>
    <w:p w:rsidR="005B3A59" w:rsidRPr="00C0672D" w:rsidRDefault="005B3A59" w:rsidP="005B3A59">
      <w:pPr>
        <w:outlineLvl w:val="3"/>
        <w:rPr>
          <w:b/>
          <w:bCs/>
        </w:rPr>
      </w:pPr>
      <w:r w:rsidRPr="00C0672D">
        <w:rPr>
          <w:b/>
          <w:bCs/>
        </w:rPr>
        <w:t>Міський голова                                                                                   В.М.</w:t>
      </w:r>
      <w:proofErr w:type="spellStart"/>
      <w:r w:rsidRPr="00C0672D">
        <w:rPr>
          <w:b/>
          <w:bCs/>
        </w:rPr>
        <w:t>Міхов</w:t>
      </w:r>
      <w:proofErr w:type="spellEnd"/>
    </w:p>
    <w:p w:rsidR="005B3A59" w:rsidRDefault="005B3A59" w:rsidP="005B3A59">
      <w:pPr>
        <w:outlineLvl w:val="3"/>
        <w:rPr>
          <w:bCs/>
        </w:rPr>
      </w:pPr>
    </w:p>
    <w:p w:rsidR="005B3A59" w:rsidRPr="00FF7783" w:rsidRDefault="005B3A59" w:rsidP="005B3A59">
      <w:pPr>
        <w:outlineLvl w:val="3"/>
        <w:rPr>
          <w:bCs/>
        </w:rPr>
      </w:pPr>
      <w:r>
        <w:rPr>
          <w:bCs/>
        </w:rPr>
        <w:t>«12» квітня 2018 року</w:t>
      </w:r>
    </w:p>
    <w:p w:rsidR="005B3A59" w:rsidRDefault="005B3A59" w:rsidP="005B3A59">
      <w:pPr>
        <w:jc w:val="both"/>
      </w:pPr>
    </w:p>
    <w:p w:rsidR="005B3A59" w:rsidRPr="00A66692" w:rsidRDefault="005B3A59" w:rsidP="005B3A59">
      <w:pPr>
        <w:jc w:val="both"/>
        <w:rPr>
          <w:lang w:val="ru-RU"/>
        </w:rPr>
      </w:pPr>
      <w:r>
        <w:t>№____-</w:t>
      </w:r>
      <w:r>
        <w:rPr>
          <w:lang w:val="en-US"/>
        </w:rPr>
        <w:t>VII</w:t>
      </w:r>
    </w:p>
    <w:p w:rsidR="005B3A59" w:rsidRDefault="005B3A59" w:rsidP="005B3A59">
      <w:pPr>
        <w:jc w:val="both"/>
      </w:pPr>
    </w:p>
    <w:p w:rsidR="005B3A59" w:rsidRPr="00A66692" w:rsidRDefault="005B3A59" w:rsidP="005B3A59">
      <w:pPr>
        <w:jc w:val="both"/>
        <w:rPr>
          <w:lang w:val="ru-RU"/>
        </w:rPr>
      </w:pPr>
      <w:r>
        <w:t xml:space="preserve">Проект рішення підготовлено </w:t>
      </w:r>
    </w:p>
    <w:p w:rsidR="005B3A59" w:rsidRDefault="005B3A59" w:rsidP="005B3A59">
      <w:pPr>
        <w:jc w:val="both"/>
      </w:pPr>
      <w:r>
        <w:t xml:space="preserve">депутатом міської ради </w:t>
      </w:r>
      <w:proofErr w:type="spellStart"/>
      <w:r>
        <w:t>Кривцовим</w:t>
      </w:r>
      <w:proofErr w:type="spellEnd"/>
      <w:r>
        <w:t xml:space="preserve"> С.М.</w:t>
      </w:r>
    </w:p>
    <w:p w:rsidR="00463552" w:rsidRDefault="00463552">
      <w:bookmarkStart w:id="0" w:name="_GoBack"/>
      <w:bookmarkEnd w:id="0"/>
    </w:p>
    <w:sectPr w:rsidR="0046355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3A59"/>
    <w:rsid w:val="00463552"/>
    <w:rsid w:val="005B3A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3A59"/>
    <w:pPr>
      <w:spacing w:after="0" w:line="240" w:lineRule="auto"/>
    </w:pPr>
    <w:rPr>
      <w:rFonts w:ascii="Times New Roman" w:eastAsia="Times New Roman" w:hAnsi="Times New Roman" w:cs="Times New Roman"/>
      <w:sz w:val="24"/>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аголовок"/>
    <w:basedOn w:val="a"/>
    <w:next w:val="a4"/>
    <w:rsid w:val="005B3A59"/>
    <w:pPr>
      <w:keepNext/>
      <w:suppressAutoHyphens/>
      <w:spacing w:before="240" w:after="120"/>
    </w:pPr>
    <w:rPr>
      <w:rFonts w:ascii="Arial" w:eastAsia="Microsoft YaHei" w:hAnsi="Arial" w:cs="Mangal"/>
      <w:sz w:val="28"/>
      <w:szCs w:val="28"/>
      <w:lang w:val="ru-RU" w:eastAsia="ar-SA"/>
    </w:rPr>
  </w:style>
  <w:style w:type="paragraph" w:customStyle="1" w:styleId="Standard">
    <w:name w:val="Standard"/>
    <w:qFormat/>
    <w:rsid w:val="005B3A59"/>
    <w:pPr>
      <w:widowControl w:val="0"/>
      <w:suppressAutoHyphens/>
      <w:autoSpaceDN w:val="0"/>
      <w:spacing w:after="0" w:line="240" w:lineRule="auto"/>
      <w:textAlignment w:val="baseline"/>
    </w:pPr>
    <w:rPr>
      <w:rFonts w:ascii="Times New Roman" w:eastAsia="SimSun" w:hAnsi="Times New Roman" w:cs="Tahoma"/>
      <w:kern w:val="3"/>
      <w:sz w:val="24"/>
      <w:szCs w:val="24"/>
      <w:lang w:eastAsia="zh-CN" w:bidi="hi-IN"/>
    </w:rPr>
  </w:style>
  <w:style w:type="paragraph" w:styleId="a4">
    <w:name w:val="Body Text"/>
    <w:basedOn w:val="a"/>
    <w:link w:val="a5"/>
    <w:uiPriority w:val="99"/>
    <w:semiHidden/>
    <w:unhideWhenUsed/>
    <w:rsid w:val="005B3A59"/>
    <w:pPr>
      <w:spacing w:after="120"/>
    </w:pPr>
  </w:style>
  <w:style w:type="character" w:customStyle="1" w:styleId="a5">
    <w:name w:val="Основной текст Знак"/>
    <w:basedOn w:val="a0"/>
    <w:link w:val="a4"/>
    <w:uiPriority w:val="99"/>
    <w:semiHidden/>
    <w:rsid w:val="005B3A59"/>
    <w:rPr>
      <w:rFonts w:ascii="Times New Roman" w:eastAsia="Times New Roman" w:hAnsi="Times New Roman" w:cs="Times New Roman"/>
      <w:sz w:val="24"/>
      <w:szCs w:val="24"/>
      <w:lang w:val="uk-UA"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3A59"/>
    <w:pPr>
      <w:spacing w:after="0" w:line="240" w:lineRule="auto"/>
    </w:pPr>
    <w:rPr>
      <w:rFonts w:ascii="Times New Roman" w:eastAsia="Times New Roman" w:hAnsi="Times New Roman" w:cs="Times New Roman"/>
      <w:sz w:val="24"/>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аголовок"/>
    <w:basedOn w:val="a"/>
    <w:next w:val="a4"/>
    <w:rsid w:val="005B3A59"/>
    <w:pPr>
      <w:keepNext/>
      <w:suppressAutoHyphens/>
      <w:spacing w:before="240" w:after="120"/>
    </w:pPr>
    <w:rPr>
      <w:rFonts w:ascii="Arial" w:eastAsia="Microsoft YaHei" w:hAnsi="Arial" w:cs="Mangal"/>
      <w:sz w:val="28"/>
      <w:szCs w:val="28"/>
      <w:lang w:val="ru-RU" w:eastAsia="ar-SA"/>
    </w:rPr>
  </w:style>
  <w:style w:type="paragraph" w:customStyle="1" w:styleId="Standard">
    <w:name w:val="Standard"/>
    <w:qFormat/>
    <w:rsid w:val="005B3A59"/>
    <w:pPr>
      <w:widowControl w:val="0"/>
      <w:suppressAutoHyphens/>
      <w:autoSpaceDN w:val="0"/>
      <w:spacing w:after="0" w:line="240" w:lineRule="auto"/>
      <w:textAlignment w:val="baseline"/>
    </w:pPr>
    <w:rPr>
      <w:rFonts w:ascii="Times New Roman" w:eastAsia="SimSun" w:hAnsi="Times New Roman" w:cs="Tahoma"/>
      <w:kern w:val="3"/>
      <w:sz w:val="24"/>
      <w:szCs w:val="24"/>
      <w:lang w:eastAsia="zh-CN" w:bidi="hi-IN"/>
    </w:rPr>
  </w:style>
  <w:style w:type="paragraph" w:styleId="a4">
    <w:name w:val="Body Text"/>
    <w:basedOn w:val="a"/>
    <w:link w:val="a5"/>
    <w:uiPriority w:val="99"/>
    <w:semiHidden/>
    <w:unhideWhenUsed/>
    <w:rsid w:val="005B3A59"/>
    <w:pPr>
      <w:spacing w:after="120"/>
    </w:pPr>
  </w:style>
  <w:style w:type="character" w:customStyle="1" w:styleId="a5">
    <w:name w:val="Основной текст Знак"/>
    <w:basedOn w:val="a0"/>
    <w:link w:val="a4"/>
    <w:uiPriority w:val="99"/>
    <w:semiHidden/>
    <w:rsid w:val="005B3A59"/>
    <w:rPr>
      <w:rFonts w:ascii="Times New Roman" w:eastAsia="Times New Roman" w:hAnsi="Times New Roman" w:cs="Times New Roman"/>
      <w:sz w:val="24"/>
      <w:szCs w:val="24"/>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oleObject" Target="embeddings/_________Microsoft_Word_97-20031.doc"/><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267</Words>
  <Characters>1527</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RePack by Diakov</cp:lastModifiedBy>
  <cp:revision>1</cp:revision>
  <dcterms:created xsi:type="dcterms:W3CDTF">2018-03-29T09:54:00Z</dcterms:created>
  <dcterms:modified xsi:type="dcterms:W3CDTF">2018-03-29T10:00:00Z</dcterms:modified>
</cp:coreProperties>
</file>